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3489" w14:textId="2E620625" w:rsidR="0063461E" w:rsidRDefault="0063461E" w:rsidP="0063461E">
      <w:pPr>
        <w:rPr>
          <w:b/>
          <w:bCs/>
          <w:sz w:val="28"/>
          <w:szCs w:val="28"/>
        </w:rPr>
      </w:pPr>
      <w:r w:rsidRPr="0063461E">
        <w:rPr>
          <w:b/>
          <w:bCs/>
          <w:sz w:val="28"/>
          <w:szCs w:val="28"/>
        </w:rPr>
        <w:t>AAUW Support for Culturally Responsive and Inclusive Curriculum</w:t>
      </w:r>
      <w:r w:rsidR="00225E1E">
        <w:rPr>
          <w:b/>
          <w:bCs/>
          <w:sz w:val="28"/>
          <w:szCs w:val="28"/>
        </w:rPr>
        <w:t xml:space="preserve"> Resolution</w:t>
      </w:r>
    </w:p>
    <w:p w14:paraId="0C8A0EAE" w14:textId="0441A286" w:rsidR="00E96A6D" w:rsidRPr="00E96A6D" w:rsidRDefault="00AE77CD" w:rsidP="0063461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In order t</w:t>
      </w:r>
      <w:r w:rsidRPr="00E96A6D">
        <w:rPr>
          <w:b/>
          <w:bCs/>
          <w:sz w:val="28"/>
          <w:szCs w:val="28"/>
        </w:rPr>
        <w:t>o</w:t>
      </w:r>
      <w:proofErr w:type="gramEnd"/>
      <w:r w:rsidRPr="00E96A6D">
        <w:rPr>
          <w:b/>
          <w:bCs/>
          <w:sz w:val="28"/>
          <w:szCs w:val="28"/>
        </w:rPr>
        <w:t xml:space="preserve"> advocate for education </w:t>
      </w:r>
      <w:r w:rsidR="009D11CA" w:rsidRPr="00E96A6D">
        <w:rPr>
          <w:b/>
          <w:bCs/>
          <w:sz w:val="28"/>
          <w:szCs w:val="28"/>
        </w:rPr>
        <w:t xml:space="preserve">that </w:t>
      </w:r>
      <w:r w:rsidRPr="00E96A6D">
        <w:rPr>
          <w:b/>
          <w:bCs/>
          <w:sz w:val="28"/>
          <w:szCs w:val="28"/>
        </w:rPr>
        <w:t xml:space="preserve">is </w:t>
      </w:r>
      <w:r w:rsidR="00BC7F70" w:rsidRPr="00E96A6D">
        <w:rPr>
          <w:b/>
          <w:bCs/>
          <w:sz w:val="28"/>
          <w:szCs w:val="28"/>
        </w:rPr>
        <w:t>equ</w:t>
      </w:r>
      <w:r w:rsidR="00E96A6D" w:rsidRPr="00E96A6D">
        <w:rPr>
          <w:b/>
          <w:bCs/>
          <w:sz w:val="28"/>
          <w:szCs w:val="28"/>
        </w:rPr>
        <w:t>it</w:t>
      </w:r>
      <w:r w:rsidR="00BC7F70" w:rsidRPr="00E96A6D">
        <w:rPr>
          <w:b/>
          <w:bCs/>
          <w:sz w:val="28"/>
          <w:szCs w:val="28"/>
        </w:rPr>
        <w:t>able for all students</w:t>
      </w:r>
      <w:r w:rsidR="00E96A6D" w:rsidRPr="00E96A6D">
        <w:rPr>
          <w:b/>
          <w:bCs/>
          <w:sz w:val="28"/>
          <w:szCs w:val="28"/>
        </w:rPr>
        <w:t xml:space="preserve"> and</w:t>
      </w:r>
      <w:r w:rsidR="00BC7F70" w:rsidRPr="00E96A6D">
        <w:rPr>
          <w:b/>
          <w:bCs/>
          <w:sz w:val="28"/>
          <w:szCs w:val="28"/>
        </w:rPr>
        <w:t xml:space="preserve"> </w:t>
      </w:r>
      <w:r w:rsidRPr="00E96A6D">
        <w:rPr>
          <w:b/>
          <w:bCs/>
          <w:sz w:val="28"/>
          <w:szCs w:val="28"/>
        </w:rPr>
        <w:t>more reflective of the</w:t>
      </w:r>
      <w:r w:rsidR="009D11CA" w:rsidRPr="00E96A6D">
        <w:rPr>
          <w:b/>
          <w:bCs/>
          <w:sz w:val="28"/>
          <w:szCs w:val="28"/>
        </w:rPr>
        <w:t xml:space="preserve"> collective experiences of </w:t>
      </w:r>
      <w:r w:rsidR="00E96A6D" w:rsidRPr="00E96A6D">
        <w:rPr>
          <w:b/>
          <w:bCs/>
          <w:sz w:val="28"/>
          <w:szCs w:val="28"/>
        </w:rPr>
        <w:t xml:space="preserve">all </w:t>
      </w:r>
      <w:r w:rsidR="009D11CA" w:rsidRPr="00E96A6D">
        <w:rPr>
          <w:b/>
          <w:bCs/>
          <w:sz w:val="28"/>
          <w:szCs w:val="28"/>
        </w:rPr>
        <w:t>societal groups</w:t>
      </w:r>
      <w:r w:rsidR="00E96A6D">
        <w:rPr>
          <w:b/>
          <w:bCs/>
          <w:sz w:val="28"/>
          <w:szCs w:val="28"/>
        </w:rPr>
        <w:t>,</w:t>
      </w:r>
      <w:r w:rsidR="00B5552A" w:rsidRPr="00E96A6D">
        <w:rPr>
          <w:b/>
          <w:bCs/>
          <w:sz w:val="28"/>
          <w:szCs w:val="28"/>
        </w:rPr>
        <w:t xml:space="preserve"> </w:t>
      </w:r>
    </w:p>
    <w:p w14:paraId="0F307378" w14:textId="00826B0A" w:rsidR="005E5C5D" w:rsidRPr="00E96A6D" w:rsidRDefault="00E96A6D" w:rsidP="00B5552A">
      <w:pPr>
        <w:rPr>
          <w:b/>
          <w:bCs/>
          <w:sz w:val="28"/>
          <w:szCs w:val="28"/>
        </w:rPr>
      </w:pPr>
      <w:r w:rsidRPr="00E96A6D">
        <w:rPr>
          <w:b/>
          <w:bCs/>
          <w:sz w:val="28"/>
          <w:szCs w:val="28"/>
        </w:rPr>
        <w:t>T</w:t>
      </w:r>
      <w:r w:rsidR="00B5552A" w:rsidRPr="00E96A6D">
        <w:rPr>
          <w:b/>
          <w:bCs/>
          <w:sz w:val="28"/>
          <w:szCs w:val="28"/>
        </w:rPr>
        <w:t>herefore</w:t>
      </w:r>
      <w:r>
        <w:rPr>
          <w:b/>
          <w:bCs/>
          <w:sz w:val="28"/>
          <w:szCs w:val="28"/>
        </w:rPr>
        <w:t xml:space="preserve">, </w:t>
      </w:r>
      <w:r w:rsidR="00AE77CD">
        <w:rPr>
          <w:b/>
          <w:bCs/>
          <w:sz w:val="28"/>
          <w:szCs w:val="28"/>
        </w:rPr>
        <w:t xml:space="preserve">AAUW WI resolves to affirm </w:t>
      </w:r>
      <w:r w:rsidR="00B5552A">
        <w:rPr>
          <w:b/>
          <w:bCs/>
          <w:sz w:val="28"/>
          <w:szCs w:val="28"/>
        </w:rPr>
        <w:t>education that is inclusive of diverse and underrepresented histories and advance a path of equity across all spectrums of education</w:t>
      </w:r>
      <w:r>
        <w:rPr>
          <w:b/>
          <w:bCs/>
          <w:sz w:val="28"/>
          <w:szCs w:val="28"/>
        </w:rPr>
        <w:t>,</w:t>
      </w:r>
    </w:p>
    <w:p w14:paraId="1352E3A1" w14:textId="09A9B741" w:rsidR="0063461E" w:rsidRDefault="0063461E" w:rsidP="0063461E">
      <w:pPr>
        <w:rPr>
          <w:b/>
          <w:bCs/>
          <w:sz w:val="28"/>
          <w:szCs w:val="28"/>
        </w:rPr>
      </w:pPr>
      <w:r w:rsidRPr="0063461E">
        <w:rPr>
          <w:b/>
          <w:bCs/>
          <w:sz w:val="28"/>
          <w:szCs w:val="28"/>
        </w:rPr>
        <w:t>Therefore, be it resolved to authorize AAUW Wisconsin to pursue greater support for:</w:t>
      </w:r>
    </w:p>
    <w:p w14:paraId="4EE7E066" w14:textId="52B6F212" w:rsidR="00BC7F70" w:rsidRPr="00BC7F70" w:rsidRDefault="00BC7F70" w:rsidP="00BC7F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Education that includes the experiences of societal groups </w:t>
      </w:r>
      <w:r w:rsidR="00CD58A2">
        <w:rPr>
          <w:sz w:val="28"/>
          <w:szCs w:val="28"/>
        </w:rPr>
        <w:t>whose</w:t>
      </w:r>
      <w:r>
        <w:rPr>
          <w:sz w:val="28"/>
          <w:szCs w:val="28"/>
        </w:rPr>
        <w:t xml:space="preserve"> histories have been underrepresente</w:t>
      </w:r>
      <w:r w:rsidR="00EE4590">
        <w:rPr>
          <w:sz w:val="28"/>
          <w:szCs w:val="28"/>
        </w:rPr>
        <w:t>d</w:t>
      </w:r>
    </w:p>
    <w:p w14:paraId="6DF35F91" w14:textId="07EEE305" w:rsidR="0063461E" w:rsidRPr="0063461E" w:rsidRDefault="0063461E" w:rsidP="0063461E">
      <w:pPr>
        <w:numPr>
          <w:ilvl w:val="0"/>
          <w:numId w:val="1"/>
        </w:numPr>
        <w:rPr>
          <w:sz w:val="28"/>
          <w:szCs w:val="28"/>
        </w:rPr>
      </w:pPr>
      <w:r w:rsidRPr="0063461E">
        <w:rPr>
          <w:sz w:val="28"/>
          <w:szCs w:val="28"/>
        </w:rPr>
        <w:t>Educa</w:t>
      </w:r>
      <w:r w:rsidR="00710E0D">
        <w:rPr>
          <w:sz w:val="28"/>
          <w:szCs w:val="28"/>
        </w:rPr>
        <w:t xml:space="preserve">tion at every level </w:t>
      </w:r>
      <w:r w:rsidRPr="0063461E">
        <w:rPr>
          <w:sz w:val="28"/>
          <w:szCs w:val="28"/>
        </w:rPr>
        <w:t>about the contributions</w:t>
      </w:r>
      <w:r w:rsidR="00DD3EB8">
        <w:rPr>
          <w:sz w:val="28"/>
          <w:szCs w:val="28"/>
        </w:rPr>
        <w:t xml:space="preserve"> of</w:t>
      </w:r>
      <w:r w:rsidRPr="0063461E">
        <w:rPr>
          <w:sz w:val="28"/>
          <w:szCs w:val="28"/>
        </w:rPr>
        <w:t xml:space="preserve"> </w:t>
      </w:r>
      <w:r w:rsidR="00DD3EB8">
        <w:rPr>
          <w:sz w:val="28"/>
          <w:szCs w:val="28"/>
        </w:rPr>
        <w:t>diverse populations</w:t>
      </w:r>
      <w:r w:rsidRPr="0063461E">
        <w:rPr>
          <w:sz w:val="28"/>
          <w:szCs w:val="28"/>
        </w:rPr>
        <w:t xml:space="preserve"> in the history of this nation, including information about how diversity strengthens our country </w:t>
      </w:r>
      <w:r w:rsidRPr="008D0AEF">
        <w:rPr>
          <w:sz w:val="28"/>
          <w:szCs w:val="28"/>
        </w:rPr>
        <w:t xml:space="preserve">and how </w:t>
      </w:r>
      <w:r w:rsidR="00DD3EB8" w:rsidRPr="008D0AEF">
        <w:rPr>
          <w:sz w:val="28"/>
          <w:szCs w:val="28"/>
        </w:rPr>
        <w:t>dominant culture</w:t>
      </w:r>
      <w:r w:rsidRPr="008D0AEF">
        <w:rPr>
          <w:sz w:val="28"/>
          <w:szCs w:val="28"/>
        </w:rPr>
        <w:t xml:space="preserve"> </w:t>
      </w:r>
      <w:r w:rsidRPr="0063461E">
        <w:rPr>
          <w:sz w:val="28"/>
          <w:szCs w:val="28"/>
        </w:rPr>
        <w:t>and systemic racism have impacted minority members of our society</w:t>
      </w:r>
    </w:p>
    <w:p w14:paraId="7710B20E" w14:textId="466AC2C4" w:rsidR="0063461E" w:rsidRPr="00CD58A2" w:rsidRDefault="0063461E" w:rsidP="00CD58A2">
      <w:pPr>
        <w:numPr>
          <w:ilvl w:val="0"/>
          <w:numId w:val="1"/>
        </w:numPr>
        <w:rPr>
          <w:sz w:val="28"/>
          <w:szCs w:val="28"/>
        </w:rPr>
      </w:pPr>
      <w:r w:rsidRPr="0063461E">
        <w:rPr>
          <w:sz w:val="28"/>
          <w:szCs w:val="28"/>
        </w:rPr>
        <w:t xml:space="preserve">Supporting educators by advocating for </w:t>
      </w:r>
      <w:r w:rsidRPr="00CD58A2">
        <w:rPr>
          <w:sz w:val="28"/>
          <w:szCs w:val="28"/>
        </w:rPr>
        <w:t>increased funding to implement anti-racism, bias, and diversity training, and</w:t>
      </w:r>
      <w:r w:rsidR="00CD58A2" w:rsidRPr="00CD58A2">
        <w:rPr>
          <w:sz w:val="28"/>
          <w:szCs w:val="28"/>
        </w:rPr>
        <w:t xml:space="preserve"> by supporting </w:t>
      </w:r>
      <w:r w:rsidRPr="00CD58A2">
        <w:rPr>
          <w:sz w:val="28"/>
          <w:szCs w:val="28"/>
        </w:rPr>
        <w:t>academic freedom and protection from censorship</w:t>
      </w:r>
    </w:p>
    <w:p w14:paraId="568BA7B7" w14:textId="5387D97C" w:rsidR="0063461E" w:rsidRPr="0063461E" w:rsidRDefault="0063461E" w:rsidP="0063461E">
      <w:pPr>
        <w:numPr>
          <w:ilvl w:val="0"/>
          <w:numId w:val="1"/>
        </w:numPr>
        <w:rPr>
          <w:sz w:val="28"/>
          <w:szCs w:val="28"/>
        </w:rPr>
      </w:pPr>
      <w:r w:rsidRPr="0063461E">
        <w:rPr>
          <w:sz w:val="28"/>
          <w:szCs w:val="28"/>
        </w:rPr>
        <w:t xml:space="preserve">Acting locally in collaboration with other community members and organizations to </w:t>
      </w:r>
      <w:r w:rsidR="00A55535" w:rsidRPr="0063461E">
        <w:rPr>
          <w:sz w:val="28"/>
          <w:szCs w:val="28"/>
        </w:rPr>
        <w:t>review candidates</w:t>
      </w:r>
      <w:r w:rsidRPr="0063461E">
        <w:rPr>
          <w:sz w:val="28"/>
          <w:szCs w:val="28"/>
        </w:rPr>
        <w:t xml:space="preserve"> running for local school board races to ensure support for culturally responsive and inclusive curriculum</w:t>
      </w:r>
    </w:p>
    <w:p w14:paraId="2D3F8318" w14:textId="24C98D91" w:rsidR="00352377" w:rsidRDefault="00352377"/>
    <w:p w14:paraId="6348AF9E" w14:textId="76862639" w:rsidR="0063461E" w:rsidRDefault="0063461E"/>
    <w:p w14:paraId="13755325" w14:textId="77777777" w:rsidR="0063461E" w:rsidRDefault="0063461E"/>
    <w:sectPr w:rsidR="0063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703B" w14:textId="77777777" w:rsidR="004E4AB5" w:rsidRDefault="004E4AB5" w:rsidP="0063461E">
      <w:pPr>
        <w:spacing w:after="0" w:line="240" w:lineRule="auto"/>
      </w:pPr>
      <w:r>
        <w:separator/>
      </w:r>
    </w:p>
  </w:endnote>
  <w:endnote w:type="continuationSeparator" w:id="0">
    <w:p w14:paraId="4D286E19" w14:textId="77777777" w:rsidR="004E4AB5" w:rsidRDefault="004E4AB5" w:rsidP="0063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A357" w14:textId="77777777" w:rsidR="004E4AB5" w:rsidRDefault="004E4AB5" w:rsidP="0063461E">
      <w:pPr>
        <w:spacing w:after="0" w:line="240" w:lineRule="auto"/>
      </w:pPr>
      <w:r>
        <w:separator/>
      </w:r>
    </w:p>
  </w:footnote>
  <w:footnote w:type="continuationSeparator" w:id="0">
    <w:p w14:paraId="17E318D4" w14:textId="77777777" w:rsidR="004E4AB5" w:rsidRDefault="004E4AB5" w:rsidP="0063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6C29"/>
    <w:multiLevelType w:val="hybridMultilevel"/>
    <w:tmpl w:val="82D4850A"/>
    <w:lvl w:ilvl="0" w:tplc="33F0E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4FAC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EB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A0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4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E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62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A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7E531C"/>
    <w:multiLevelType w:val="hybridMultilevel"/>
    <w:tmpl w:val="7E64496C"/>
    <w:lvl w:ilvl="0" w:tplc="49385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1E"/>
    <w:rsid w:val="00011E80"/>
    <w:rsid w:val="000F1195"/>
    <w:rsid w:val="00173874"/>
    <w:rsid w:val="00225E1E"/>
    <w:rsid w:val="00352377"/>
    <w:rsid w:val="004B1E97"/>
    <w:rsid w:val="004E4AB5"/>
    <w:rsid w:val="005E5C5D"/>
    <w:rsid w:val="0063461E"/>
    <w:rsid w:val="00710E0D"/>
    <w:rsid w:val="00814D2A"/>
    <w:rsid w:val="008707AE"/>
    <w:rsid w:val="008D0AEF"/>
    <w:rsid w:val="008E3F0D"/>
    <w:rsid w:val="00930012"/>
    <w:rsid w:val="00970039"/>
    <w:rsid w:val="00993876"/>
    <w:rsid w:val="009D11CA"/>
    <w:rsid w:val="00A55535"/>
    <w:rsid w:val="00AB52AC"/>
    <w:rsid w:val="00AE77CD"/>
    <w:rsid w:val="00B5552A"/>
    <w:rsid w:val="00BA1EA0"/>
    <w:rsid w:val="00BC7F70"/>
    <w:rsid w:val="00CD58A2"/>
    <w:rsid w:val="00DD3EB8"/>
    <w:rsid w:val="00E96A6D"/>
    <w:rsid w:val="00E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BEAD"/>
  <w15:chartTrackingRefBased/>
  <w15:docId w15:val="{ED2F3858-6EC7-4032-BA20-66DF2645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1E"/>
  </w:style>
  <w:style w:type="paragraph" w:styleId="Footer">
    <w:name w:val="footer"/>
    <w:basedOn w:val="Normal"/>
    <w:link w:val="FooterChar"/>
    <w:uiPriority w:val="99"/>
    <w:unhideWhenUsed/>
    <w:rsid w:val="00634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1E"/>
  </w:style>
  <w:style w:type="paragraph" w:styleId="ListParagraph">
    <w:name w:val="List Paragraph"/>
    <w:basedOn w:val="Normal"/>
    <w:uiPriority w:val="34"/>
    <w:qFormat/>
    <w:rsid w:val="00BC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8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5</cp:revision>
  <dcterms:created xsi:type="dcterms:W3CDTF">2022-02-15T23:06:00Z</dcterms:created>
  <dcterms:modified xsi:type="dcterms:W3CDTF">2022-04-05T14:59:00Z</dcterms:modified>
</cp:coreProperties>
</file>